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F41" w:rsidRPr="001A5219" w:rsidRDefault="001A5219" w:rsidP="00CA7F41">
      <w:pPr>
        <w:shd w:val="clear" w:color="auto" w:fill="FFFFFF"/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bCs/>
          <w:color w:val="0000FF"/>
          <w:sz w:val="24"/>
          <w:szCs w:val="24"/>
          <w:u w:val="single"/>
          <w:lang w:eastAsia="fr-FR" w:bidi="ar-SA"/>
        </w:rPr>
      </w:pPr>
      <w:r>
        <w:rPr>
          <w:rFonts w:ascii="Comic Sans MS" w:eastAsia="Times New Roman" w:hAnsi="Comic Sans MS" w:cs="Times New Roman"/>
          <w:b/>
          <w:bCs/>
          <w:color w:val="0000FF"/>
          <w:sz w:val="24"/>
          <w:szCs w:val="24"/>
          <w:lang w:eastAsia="fr-FR" w:bidi="ar-SA"/>
        </w:rPr>
        <w:t xml:space="preserve">                       </w:t>
      </w:r>
      <w:r w:rsidR="00CA7F41" w:rsidRPr="001A5219">
        <w:rPr>
          <w:rFonts w:ascii="Comic Sans MS" w:eastAsia="Times New Roman" w:hAnsi="Comic Sans MS" w:cs="Times New Roman"/>
          <w:b/>
          <w:bCs/>
          <w:color w:val="0000FF"/>
          <w:sz w:val="44"/>
          <w:szCs w:val="44"/>
          <w:u w:val="single"/>
          <w:lang w:eastAsia="fr-FR" w:bidi="ar-SA"/>
        </w:rPr>
        <w:t>Les transmissions orales</w:t>
      </w:r>
    </w:p>
    <w:p w:rsidR="00CA7F41" w:rsidRPr="001A5219" w:rsidRDefault="00CA7F41" w:rsidP="00CA7F41">
      <w:pPr>
        <w:shd w:val="clear" w:color="auto" w:fill="FFFFFF"/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bCs/>
          <w:color w:val="CC0000"/>
          <w:sz w:val="28"/>
          <w:szCs w:val="28"/>
          <w:u w:val="single"/>
          <w:lang w:eastAsia="fr-FR" w:bidi="ar-SA"/>
        </w:rPr>
      </w:pPr>
      <w:r w:rsidRPr="001A5219">
        <w:rPr>
          <w:rFonts w:ascii="Comic Sans MS" w:eastAsia="Times New Roman" w:hAnsi="Comic Sans MS" w:cs="Times New Roman"/>
          <w:b/>
          <w:bCs/>
          <w:color w:val="CC0000"/>
          <w:sz w:val="28"/>
          <w:szCs w:val="28"/>
          <w:u w:val="single"/>
          <w:lang w:eastAsia="fr-FR" w:bidi="ar-SA"/>
        </w:rPr>
        <w:t>Définition</w:t>
      </w:r>
    </w:p>
    <w:p w:rsidR="00CA7F41" w:rsidRPr="001A5219" w:rsidRDefault="00CA7F41" w:rsidP="00CA7F4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    La transmission est une action de faire parvenir d'une personne à une autre des informations, des connaissances.</w:t>
      </w:r>
    </w:p>
    <w:p w:rsidR="00CA7F41" w:rsidRPr="001A5219" w:rsidRDefault="00CA7F41" w:rsidP="00CA7F41">
      <w:pPr>
        <w:shd w:val="clear" w:color="auto" w:fill="FFFFFF"/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bCs/>
          <w:color w:val="CC0000"/>
          <w:sz w:val="28"/>
          <w:szCs w:val="28"/>
          <w:u w:val="single"/>
          <w:lang w:eastAsia="fr-FR" w:bidi="ar-SA"/>
        </w:rPr>
      </w:pPr>
      <w:r w:rsidRPr="001A5219">
        <w:rPr>
          <w:rFonts w:ascii="Comic Sans MS" w:eastAsia="Times New Roman" w:hAnsi="Comic Sans MS" w:cs="Times New Roman"/>
          <w:b/>
          <w:bCs/>
          <w:color w:val="CC0000"/>
          <w:sz w:val="28"/>
          <w:szCs w:val="28"/>
          <w:u w:val="single"/>
          <w:lang w:eastAsia="fr-FR" w:bidi="ar-SA"/>
        </w:rPr>
        <w:t>La communication</w:t>
      </w:r>
    </w:p>
    <w:p w:rsidR="00CA7F41" w:rsidRPr="001A5219" w:rsidRDefault="00CA7F41" w:rsidP="00CA7F4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    4 éléments indispensables :</w:t>
      </w:r>
    </w:p>
    <w:p w:rsidR="00CA7F41" w:rsidRPr="001A5219" w:rsidRDefault="00CA7F41" w:rsidP="00CA7F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738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Un émetteur et un récepteur.</w:t>
      </w:r>
    </w:p>
    <w:p w:rsidR="00CA7F41" w:rsidRPr="001A5219" w:rsidRDefault="00CA7F41" w:rsidP="00CA7F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738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Un message doit passer de l'émetteur au récepteur.</w:t>
      </w:r>
    </w:p>
    <w:p w:rsidR="00CA7F41" w:rsidRPr="001A5219" w:rsidRDefault="00CA7F41" w:rsidP="00CA7F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738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Un code en commun connu de l'émetteur et du récepteur.</w:t>
      </w:r>
    </w:p>
    <w:p w:rsidR="00CA7F41" w:rsidRPr="001A5219" w:rsidRDefault="00CA7F41" w:rsidP="00CA7F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738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Un canal de communication, c'est à dire un moyen de transmission.</w:t>
      </w:r>
    </w:p>
    <w:p w:rsidR="00CA7F41" w:rsidRPr="001A5219" w:rsidRDefault="00CA7F41" w:rsidP="00CA7F41">
      <w:pPr>
        <w:shd w:val="clear" w:color="auto" w:fill="FFFFFF"/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bCs/>
          <w:color w:val="CC0000"/>
          <w:sz w:val="28"/>
          <w:szCs w:val="28"/>
          <w:u w:val="single"/>
          <w:lang w:eastAsia="fr-FR" w:bidi="ar-SA"/>
        </w:rPr>
      </w:pPr>
      <w:r w:rsidRPr="001A5219">
        <w:rPr>
          <w:rFonts w:ascii="Comic Sans MS" w:eastAsia="Times New Roman" w:hAnsi="Comic Sans MS" w:cs="Times New Roman"/>
          <w:b/>
          <w:bCs/>
          <w:color w:val="CC0000"/>
          <w:sz w:val="28"/>
          <w:szCs w:val="28"/>
          <w:u w:val="single"/>
          <w:lang w:eastAsia="fr-FR" w:bidi="ar-SA"/>
        </w:rPr>
        <w:t>Objectifs des transmissions</w:t>
      </w:r>
    </w:p>
    <w:p w:rsidR="00CA7F41" w:rsidRPr="001A5219" w:rsidRDefault="00CA7F41" w:rsidP="00CA7F4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738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Assurer la qualité des soins auprès de la personne soignée prise en charge</w:t>
      </w:r>
    </w:p>
    <w:p w:rsidR="00CA7F41" w:rsidRPr="001A5219" w:rsidRDefault="00CA7F41" w:rsidP="00CA7F4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738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Faire le bilan de ce qui a été fait et le bilan de ce qui reste à faire et à prévoir.</w:t>
      </w:r>
    </w:p>
    <w:p w:rsidR="00CA7F41" w:rsidRPr="001A5219" w:rsidRDefault="00CA7F41" w:rsidP="00CA7F4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738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Contrôler le travail de l'équipe.</w:t>
      </w:r>
    </w:p>
    <w:p w:rsidR="00CA7F41" w:rsidRPr="001A5219" w:rsidRDefault="00CA7F41" w:rsidP="00CA7F4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738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Etablir une traçabilité des soins.</w:t>
      </w:r>
    </w:p>
    <w:p w:rsidR="00CA7F41" w:rsidRPr="001A5219" w:rsidRDefault="00CA7F41" w:rsidP="00CA7F4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738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Sert de preuve écrite sur le plan législatif.</w:t>
      </w:r>
    </w:p>
    <w:p w:rsidR="00CA7F41" w:rsidRPr="001A5219" w:rsidRDefault="00CA7F41" w:rsidP="00CA7F4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738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Donner une image du devenir du patient.</w:t>
      </w:r>
    </w:p>
    <w:p w:rsidR="00CA7F41" w:rsidRPr="001A5219" w:rsidRDefault="00CA7F41" w:rsidP="00CA7F41">
      <w:pPr>
        <w:shd w:val="clear" w:color="auto" w:fill="FFFFFF"/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bCs/>
          <w:color w:val="CC0000"/>
          <w:sz w:val="28"/>
          <w:szCs w:val="28"/>
          <w:u w:val="single"/>
          <w:lang w:eastAsia="fr-FR" w:bidi="ar-SA"/>
        </w:rPr>
      </w:pPr>
      <w:r w:rsidRPr="001A5219">
        <w:rPr>
          <w:rFonts w:ascii="Comic Sans MS" w:eastAsia="Times New Roman" w:hAnsi="Comic Sans MS" w:cs="Times New Roman"/>
          <w:b/>
          <w:bCs/>
          <w:color w:val="CC0000"/>
          <w:sz w:val="28"/>
          <w:szCs w:val="28"/>
          <w:u w:val="single"/>
          <w:lang w:eastAsia="fr-FR" w:bidi="ar-SA"/>
        </w:rPr>
        <w:t>Caractéristique de l'information</w:t>
      </w:r>
    </w:p>
    <w:p w:rsidR="00CA7F41" w:rsidRPr="001A5219" w:rsidRDefault="00CA7F41" w:rsidP="00CA7F4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    Les informations doivent être :</w:t>
      </w:r>
    </w:p>
    <w:p w:rsidR="00CA7F41" w:rsidRPr="001A5219" w:rsidRDefault="00CA7F41" w:rsidP="00CA7F4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738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Significatives.</w:t>
      </w:r>
    </w:p>
    <w:p w:rsidR="00CA7F41" w:rsidRPr="001A5219" w:rsidRDefault="00CA7F41" w:rsidP="00CA7F4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738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Pertinentes.</w:t>
      </w:r>
    </w:p>
    <w:p w:rsidR="00CA7F41" w:rsidRPr="001A5219" w:rsidRDefault="00CA7F41" w:rsidP="00CA7F4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738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Complètes.</w:t>
      </w:r>
    </w:p>
    <w:p w:rsidR="00CA7F41" w:rsidRPr="001A5219" w:rsidRDefault="00CA7F41" w:rsidP="00CA7F41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fr-FR" w:bidi="ar-SA"/>
        </w:rPr>
      </w:pPr>
    </w:p>
    <w:p w:rsidR="00CA7F41" w:rsidRPr="001A5219" w:rsidRDefault="00CA7F41" w:rsidP="00CA7F41">
      <w:pPr>
        <w:shd w:val="clear" w:color="auto" w:fill="FFFFFF"/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bCs/>
          <w:color w:val="CC0000"/>
          <w:sz w:val="28"/>
          <w:szCs w:val="28"/>
          <w:u w:val="single"/>
          <w:lang w:eastAsia="fr-FR" w:bidi="ar-SA"/>
        </w:rPr>
      </w:pPr>
      <w:r w:rsidRPr="001A5219">
        <w:rPr>
          <w:rFonts w:ascii="Comic Sans MS" w:eastAsia="Times New Roman" w:hAnsi="Comic Sans MS" w:cs="Times New Roman"/>
          <w:b/>
          <w:bCs/>
          <w:color w:val="CC0000"/>
          <w:sz w:val="28"/>
          <w:szCs w:val="28"/>
          <w:u w:val="single"/>
          <w:lang w:eastAsia="fr-FR" w:bidi="ar-SA"/>
        </w:rPr>
        <w:lastRenderedPageBreak/>
        <w:t>Recueil de l'information</w:t>
      </w:r>
    </w:p>
    <w:p w:rsidR="00CA7F41" w:rsidRPr="001A5219" w:rsidRDefault="00CA7F41" w:rsidP="00CA7F4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738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Entretien avec la personne et sa famille.</w:t>
      </w:r>
    </w:p>
    <w:p w:rsidR="00CA7F41" w:rsidRPr="001A5219" w:rsidRDefault="00CA7F41" w:rsidP="00CA7F4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738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Observation.</w:t>
      </w:r>
    </w:p>
    <w:p w:rsidR="00CA7F41" w:rsidRPr="001A5219" w:rsidRDefault="00CA7F41" w:rsidP="00CA7F4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738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Lecture des dossiers médicaux.</w:t>
      </w:r>
    </w:p>
    <w:p w:rsidR="00CA7F41" w:rsidRPr="001A5219" w:rsidRDefault="00CA7F41" w:rsidP="00CA7F4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738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Consultation de la fiche administrative.</w:t>
      </w:r>
    </w:p>
    <w:p w:rsidR="00CA7F41" w:rsidRPr="001A5219" w:rsidRDefault="00CA7F41" w:rsidP="00CA7F4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738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Consultation du dossier de soins.</w:t>
      </w:r>
    </w:p>
    <w:p w:rsidR="00CA7F41" w:rsidRPr="001A5219" w:rsidRDefault="00CA7F41" w:rsidP="00CA7F41">
      <w:pPr>
        <w:shd w:val="clear" w:color="auto" w:fill="FFFFFF"/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bCs/>
          <w:color w:val="CC0000"/>
          <w:sz w:val="28"/>
          <w:szCs w:val="28"/>
          <w:u w:val="single"/>
          <w:lang w:eastAsia="fr-FR" w:bidi="ar-SA"/>
        </w:rPr>
      </w:pPr>
      <w:r w:rsidRPr="001A5219">
        <w:rPr>
          <w:rFonts w:ascii="Comic Sans MS" w:eastAsia="Times New Roman" w:hAnsi="Comic Sans MS" w:cs="Times New Roman"/>
          <w:b/>
          <w:bCs/>
          <w:color w:val="CC0000"/>
          <w:sz w:val="28"/>
          <w:szCs w:val="28"/>
          <w:u w:val="single"/>
          <w:lang w:eastAsia="fr-FR" w:bidi="ar-SA"/>
        </w:rPr>
        <w:t>Que transmet-on ?</w:t>
      </w:r>
    </w:p>
    <w:p w:rsidR="00CA7F41" w:rsidRPr="001A5219" w:rsidRDefault="00CA7F41" w:rsidP="00CA7F4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4738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Identification des pathologies et des symptômes.</w:t>
      </w:r>
    </w:p>
    <w:p w:rsidR="00CA7F41" w:rsidRPr="001A5219" w:rsidRDefault="00CA7F41" w:rsidP="00CA7F4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4738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Identification des problèmes de santé et les symptômes en lien à la réaction du malade à sa pathologie.</w:t>
      </w:r>
    </w:p>
    <w:p w:rsidR="00CA7F41" w:rsidRPr="001A5219" w:rsidRDefault="00CA7F41" w:rsidP="00CA7F4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4738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Objectifs de soins.</w:t>
      </w:r>
    </w:p>
    <w:p w:rsidR="00CA7F41" w:rsidRPr="001A5219" w:rsidRDefault="00CA7F41" w:rsidP="00CA7F4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4738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Acte relevant de la prescription médicale, de la collaboration et du rôle propre.</w:t>
      </w:r>
    </w:p>
    <w:p w:rsidR="00CA7F41" w:rsidRPr="001A5219" w:rsidRDefault="00CA7F41" w:rsidP="00CA7F4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4738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Evaluation par rapport à l'évolution de la pathologie.</w:t>
      </w:r>
    </w:p>
    <w:p w:rsidR="00CA7F41" w:rsidRPr="001A5219" w:rsidRDefault="00CA7F41" w:rsidP="00CA7F4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4738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Evaluation par rapport aux réactions du malade et de sa famille.</w:t>
      </w:r>
    </w:p>
    <w:p w:rsidR="00CA7F41" w:rsidRPr="001A5219" w:rsidRDefault="00CA7F41" w:rsidP="00CA7F4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4738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Le ressenti du patient lors des soins.</w:t>
      </w:r>
    </w:p>
    <w:p w:rsidR="00CA7F41" w:rsidRPr="001A5219" w:rsidRDefault="00CA7F41" w:rsidP="00CA7F4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4738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L'état physique et psychique du moment.</w:t>
      </w:r>
    </w:p>
    <w:p w:rsidR="00CA7F41" w:rsidRPr="001A5219" w:rsidRDefault="00CA7F41" w:rsidP="00CA7F41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fr-FR" w:bidi="ar-SA"/>
        </w:rPr>
      </w:pPr>
    </w:p>
    <w:p w:rsidR="00CA7F41" w:rsidRPr="001A5219" w:rsidRDefault="001A5219" w:rsidP="001A5219">
      <w:pPr>
        <w:spacing w:after="0" w:line="240" w:lineRule="auto"/>
        <w:rPr>
          <w:rFonts w:ascii="Comic Sans MS" w:eastAsia="Times New Roman" w:hAnsi="Comic Sans MS" w:cs="Times New Roman"/>
          <w:b/>
          <w:bCs/>
          <w:color w:val="0000FF"/>
          <w:sz w:val="24"/>
          <w:szCs w:val="24"/>
          <w:u w:val="single"/>
          <w:lang w:eastAsia="fr-FR" w:bidi="ar-SA"/>
        </w:rPr>
      </w:pPr>
      <w:r>
        <w:rPr>
          <w:rFonts w:ascii="Comic Sans MS" w:eastAsia="Times New Roman" w:hAnsi="Comic Sans MS" w:cs="Times New Roman"/>
          <w:b/>
          <w:bCs/>
          <w:color w:val="0000FF"/>
          <w:sz w:val="24"/>
          <w:szCs w:val="24"/>
          <w:lang w:eastAsia="fr-FR" w:bidi="ar-SA"/>
        </w:rPr>
        <w:t xml:space="preserve">                       </w:t>
      </w:r>
      <w:r w:rsidR="00CA7F41" w:rsidRPr="001A5219">
        <w:rPr>
          <w:rFonts w:ascii="Comic Sans MS" w:eastAsia="Times New Roman" w:hAnsi="Comic Sans MS" w:cs="Times New Roman"/>
          <w:b/>
          <w:bCs/>
          <w:color w:val="0000FF"/>
          <w:sz w:val="40"/>
          <w:szCs w:val="40"/>
          <w:u w:val="single"/>
          <w:lang w:eastAsia="fr-FR" w:bidi="ar-SA"/>
        </w:rPr>
        <w:t>Les transmissions écrites ciblées</w:t>
      </w:r>
    </w:p>
    <w:p w:rsidR="00CA7F41" w:rsidRPr="001A5219" w:rsidRDefault="00CA7F41" w:rsidP="001A5219">
      <w:pPr>
        <w:spacing w:after="0" w:line="240" w:lineRule="auto"/>
        <w:rPr>
          <w:rFonts w:ascii="Comic Sans MS" w:eastAsia="Times New Roman" w:hAnsi="Comic Sans MS" w:cs="Times New Roman"/>
          <w:b/>
          <w:bCs/>
          <w:color w:val="CC0000"/>
          <w:sz w:val="28"/>
          <w:szCs w:val="28"/>
          <w:u w:val="single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br/>
      </w:r>
      <w:r w:rsidRPr="001A5219">
        <w:rPr>
          <w:rFonts w:ascii="Comic Sans MS" w:eastAsia="Times New Roman" w:hAnsi="Comic Sans MS" w:cs="Times New Roman"/>
          <w:b/>
          <w:bCs/>
          <w:color w:val="CC0000"/>
          <w:sz w:val="28"/>
          <w:szCs w:val="28"/>
          <w:u w:val="single"/>
          <w:lang w:eastAsia="fr-FR" w:bidi="ar-SA"/>
        </w:rPr>
        <w:t>Définition</w:t>
      </w:r>
    </w:p>
    <w:p w:rsidR="00CA7F41" w:rsidRPr="001A5219" w:rsidRDefault="00CA7F41" w:rsidP="00CA7F41">
      <w:pPr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    Les transmissions ciblées sont une méthode pour organiser et structurer les transmissions. On y trouve les observations de l'équipe soignante, les soins réalisés, les réactions et les réponses des patients lors des soins.</w:t>
      </w:r>
    </w:p>
    <w:p w:rsidR="00CA7F41" w:rsidRPr="001A5219" w:rsidRDefault="00CA7F41" w:rsidP="00CA7F41">
      <w:pPr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    Les transmissions ciblées peuvent également faire foi de preuve devant les tribunaux.</w:t>
      </w:r>
    </w:p>
    <w:p w:rsidR="00CA7F41" w:rsidRPr="001A5219" w:rsidRDefault="00CA7F41" w:rsidP="001A5219">
      <w:pPr>
        <w:spacing w:after="0" w:line="240" w:lineRule="auto"/>
        <w:rPr>
          <w:rFonts w:ascii="Comic Sans MS" w:eastAsia="Times New Roman" w:hAnsi="Comic Sans MS" w:cs="Times New Roman"/>
          <w:b/>
          <w:bCs/>
          <w:color w:val="CC0000"/>
          <w:sz w:val="28"/>
          <w:szCs w:val="28"/>
          <w:u w:val="single"/>
          <w:lang w:eastAsia="fr-FR" w:bidi="ar-SA"/>
        </w:rPr>
      </w:pPr>
      <w:r w:rsidRPr="001A5219">
        <w:rPr>
          <w:rFonts w:ascii="Comic Sans MS" w:eastAsia="Times New Roman" w:hAnsi="Comic Sans MS" w:cs="Times New Roman"/>
          <w:b/>
          <w:bCs/>
          <w:color w:val="CC0000"/>
          <w:sz w:val="28"/>
          <w:szCs w:val="28"/>
          <w:u w:val="single"/>
          <w:lang w:eastAsia="fr-FR" w:bidi="ar-SA"/>
        </w:rPr>
        <w:lastRenderedPageBreak/>
        <w:t>Le cadre réglementaire</w:t>
      </w:r>
    </w:p>
    <w:p w:rsidR="00CA7F41" w:rsidRPr="001A5219" w:rsidRDefault="00CA7F41" w:rsidP="00CA7F41">
      <w:pPr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    Le dossier de soins est un outil qui doit garantir la traçabilité et répondre aux exigences légales.</w:t>
      </w:r>
    </w:p>
    <w:p w:rsidR="00CA7F41" w:rsidRPr="001A5219" w:rsidRDefault="00CA7F41" w:rsidP="00CA7F41">
      <w:pPr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    Les transmissions sont un outil légal qui fait foi devant les tribunaux en cas de litige.</w:t>
      </w:r>
    </w:p>
    <w:p w:rsidR="00CA7F41" w:rsidRPr="001A5219" w:rsidRDefault="00CA7F41" w:rsidP="00CA7F41">
      <w:pPr>
        <w:numPr>
          <w:ilvl w:val="0"/>
          <w:numId w:val="6"/>
        </w:numPr>
        <w:spacing w:before="100" w:beforeAutospacing="1" w:after="100" w:afterAutospacing="1" w:line="240" w:lineRule="auto"/>
        <w:ind w:left="887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Le dossier comporte des informations actualisées sur l'évolution de son état clinique et de sa prise en charge.</w:t>
      </w:r>
    </w:p>
    <w:p w:rsidR="00CA7F41" w:rsidRPr="001A5219" w:rsidRDefault="00CA7F41" w:rsidP="00CA7F41">
      <w:pPr>
        <w:numPr>
          <w:ilvl w:val="0"/>
          <w:numId w:val="6"/>
        </w:numPr>
        <w:spacing w:before="100" w:beforeAutospacing="1" w:after="100" w:afterAutospacing="1" w:line="240" w:lineRule="auto"/>
        <w:ind w:left="887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Tout ce qui est fait doit être écrit, et tout ce qui est écrit doit être fait.</w:t>
      </w:r>
    </w:p>
    <w:p w:rsidR="00CA7F41" w:rsidRPr="001A5219" w:rsidRDefault="00CA7F41" w:rsidP="00CA7F41">
      <w:pPr>
        <w:numPr>
          <w:ilvl w:val="0"/>
          <w:numId w:val="6"/>
        </w:numPr>
        <w:spacing w:before="100" w:beforeAutospacing="1" w:after="100" w:afterAutospacing="1" w:line="240" w:lineRule="auto"/>
        <w:ind w:left="887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Le respect des droits des malades et l'accessibilité aux informations les concernant est devenu un devoir légal.</w:t>
      </w:r>
    </w:p>
    <w:p w:rsidR="00CA7F41" w:rsidRPr="001A5219" w:rsidRDefault="00CA7F41" w:rsidP="00CA7F41">
      <w:pPr>
        <w:numPr>
          <w:ilvl w:val="0"/>
          <w:numId w:val="6"/>
        </w:numPr>
        <w:spacing w:before="100" w:beforeAutospacing="1" w:after="100" w:afterAutospacing="1" w:line="240" w:lineRule="auto"/>
        <w:ind w:left="887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En cas de litige, il appartient aux professionnels de santé d'apporter la preuve que l'information a été délivrée.</w:t>
      </w:r>
    </w:p>
    <w:p w:rsidR="00CA7F41" w:rsidRPr="001A5219" w:rsidRDefault="00CA7F41" w:rsidP="00CA7F41">
      <w:pPr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Chaque partie du dossier de soins doit comporter :</w:t>
      </w:r>
    </w:p>
    <w:p w:rsidR="00CA7F41" w:rsidRPr="001A5219" w:rsidRDefault="00CA7F41" w:rsidP="00CA7F41">
      <w:pPr>
        <w:numPr>
          <w:ilvl w:val="0"/>
          <w:numId w:val="7"/>
        </w:numPr>
        <w:spacing w:before="100" w:beforeAutospacing="1" w:after="100" w:afterAutospacing="1" w:line="240" w:lineRule="auto"/>
        <w:ind w:left="887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La date.</w:t>
      </w:r>
    </w:p>
    <w:p w:rsidR="00CA7F41" w:rsidRPr="001A5219" w:rsidRDefault="00CA7F41" w:rsidP="00CA7F41">
      <w:pPr>
        <w:numPr>
          <w:ilvl w:val="0"/>
          <w:numId w:val="7"/>
        </w:numPr>
        <w:spacing w:before="100" w:beforeAutospacing="1" w:after="100" w:afterAutospacing="1" w:line="240" w:lineRule="auto"/>
        <w:ind w:left="887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L'identité du patient.</w:t>
      </w:r>
    </w:p>
    <w:p w:rsidR="00CA7F41" w:rsidRPr="001A5219" w:rsidRDefault="00CA7F41" w:rsidP="00CA7F41">
      <w:pPr>
        <w:numPr>
          <w:ilvl w:val="0"/>
          <w:numId w:val="7"/>
        </w:numPr>
        <w:spacing w:before="100" w:beforeAutospacing="1" w:after="100" w:afterAutospacing="1" w:line="240" w:lineRule="auto"/>
        <w:ind w:left="887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L'identité du professionnel de santé qui a recueilli ou produit les informations.</w:t>
      </w:r>
    </w:p>
    <w:p w:rsidR="00CA7F41" w:rsidRPr="001A5219" w:rsidRDefault="00CA7F41" w:rsidP="00CA7F41">
      <w:pPr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Pour assurer la qualité de l'information, il faut que cette information soit :</w:t>
      </w:r>
    </w:p>
    <w:p w:rsidR="00CA7F41" w:rsidRPr="001A5219" w:rsidRDefault="00CA7F41" w:rsidP="00CA7F41">
      <w:pPr>
        <w:numPr>
          <w:ilvl w:val="0"/>
          <w:numId w:val="8"/>
        </w:numPr>
        <w:spacing w:before="100" w:beforeAutospacing="1" w:after="100" w:afterAutospacing="1" w:line="240" w:lineRule="auto"/>
        <w:ind w:left="887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Hiérarchisée.</w:t>
      </w:r>
    </w:p>
    <w:p w:rsidR="00CA7F41" w:rsidRPr="001A5219" w:rsidRDefault="00CA7F41" w:rsidP="00CA7F41">
      <w:pPr>
        <w:numPr>
          <w:ilvl w:val="0"/>
          <w:numId w:val="8"/>
        </w:numPr>
        <w:spacing w:before="100" w:beforeAutospacing="1" w:after="100" w:afterAutospacing="1" w:line="240" w:lineRule="auto"/>
        <w:ind w:left="887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Synthétique et claire.</w:t>
      </w:r>
    </w:p>
    <w:p w:rsidR="00CA7F41" w:rsidRPr="001A5219" w:rsidRDefault="00CA7F41" w:rsidP="00CA7F41">
      <w:pPr>
        <w:numPr>
          <w:ilvl w:val="0"/>
          <w:numId w:val="8"/>
        </w:numPr>
        <w:spacing w:before="100" w:beforeAutospacing="1" w:after="100" w:afterAutospacing="1" w:line="240" w:lineRule="auto"/>
        <w:ind w:left="887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Compréhensible.</w:t>
      </w:r>
    </w:p>
    <w:p w:rsidR="00CA7F41" w:rsidRPr="001A5219" w:rsidRDefault="00CA7F41" w:rsidP="00CA7F41">
      <w:pPr>
        <w:numPr>
          <w:ilvl w:val="0"/>
          <w:numId w:val="8"/>
        </w:numPr>
        <w:spacing w:before="100" w:beforeAutospacing="1" w:after="100" w:afterAutospacing="1" w:line="240" w:lineRule="auto"/>
        <w:ind w:left="887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Validée.</w:t>
      </w:r>
    </w:p>
    <w:p w:rsidR="00CA7F41" w:rsidRPr="001A5219" w:rsidRDefault="00CA7F41" w:rsidP="00CA7F41">
      <w:pPr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    L'infirmier est chargé de la conception, de l'utilisation et de la gestion du dossier de soins infirmiers.</w:t>
      </w:r>
    </w:p>
    <w:p w:rsidR="00CA7F41" w:rsidRPr="001A5219" w:rsidRDefault="00CA7F41" w:rsidP="001A5219">
      <w:pPr>
        <w:spacing w:after="0" w:line="240" w:lineRule="auto"/>
        <w:rPr>
          <w:rFonts w:ascii="Comic Sans MS" w:eastAsia="Times New Roman" w:hAnsi="Comic Sans MS" w:cs="Times New Roman"/>
          <w:b/>
          <w:bCs/>
          <w:color w:val="CC0000"/>
          <w:sz w:val="24"/>
          <w:szCs w:val="24"/>
          <w:u w:val="single"/>
          <w:lang w:eastAsia="fr-FR" w:bidi="ar-SA"/>
        </w:rPr>
      </w:pPr>
      <w:r w:rsidRPr="001A5219">
        <w:rPr>
          <w:rFonts w:ascii="Comic Sans MS" w:eastAsia="Times New Roman" w:hAnsi="Comic Sans MS" w:cs="Times New Roman"/>
          <w:b/>
          <w:bCs/>
          <w:color w:val="CC0000"/>
          <w:sz w:val="28"/>
          <w:szCs w:val="28"/>
          <w:u w:val="single"/>
          <w:lang w:eastAsia="fr-FR" w:bidi="ar-SA"/>
        </w:rPr>
        <w:t>Le diagramme de soins</w:t>
      </w:r>
    </w:p>
    <w:p w:rsidR="00CA7F41" w:rsidRPr="001A5219" w:rsidRDefault="00CA7F41" w:rsidP="00CA7F41">
      <w:pPr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    Le diagramme de soins est un outil indispensable à la mise en place des transmissions ciblées. Il permet la mise en évidence du lien entre la réalisation des actes de soins et les problèmes rencontrés.</w:t>
      </w:r>
    </w:p>
    <w:p w:rsidR="00CA7F41" w:rsidRPr="001A5219" w:rsidRDefault="00CA7F41" w:rsidP="001A5219">
      <w:pPr>
        <w:spacing w:after="0" w:line="240" w:lineRule="auto"/>
        <w:rPr>
          <w:rFonts w:ascii="Comic Sans MS" w:eastAsia="Times New Roman" w:hAnsi="Comic Sans MS" w:cs="Times New Roman"/>
          <w:b/>
          <w:bCs/>
          <w:color w:val="CC0000"/>
          <w:sz w:val="24"/>
          <w:szCs w:val="24"/>
          <w:u w:val="single"/>
          <w:lang w:eastAsia="fr-FR" w:bidi="ar-SA"/>
        </w:rPr>
      </w:pPr>
      <w:r w:rsidRPr="001A5219">
        <w:rPr>
          <w:rFonts w:ascii="Comic Sans MS" w:eastAsia="Times New Roman" w:hAnsi="Comic Sans MS" w:cs="Times New Roman"/>
          <w:b/>
          <w:bCs/>
          <w:color w:val="CC0000"/>
          <w:sz w:val="28"/>
          <w:szCs w:val="28"/>
          <w:u w:val="single"/>
          <w:lang w:eastAsia="fr-FR" w:bidi="ar-SA"/>
        </w:rPr>
        <w:t>Les transmissions ciblées</w:t>
      </w:r>
    </w:p>
    <w:p w:rsidR="00CA7F41" w:rsidRPr="001A5219" w:rsidRDefault="00CA7F41" w:rsidP="00CA7F41">
      <w:pPr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    Les transmissions ciblées sont organisées en :</w:t>
      </w:r>
    </w:p>
    <w:p w:rsidR="00CA7F41" w:rsidRPr="001A5219" w:rsidRDefault="00CA7F41" w:rsidP="00CA7F41">
      <w:pPr>
        <w:numPr>
          <w:ilvl w:val="0"/>
          <w:numId w:val="9"/>
        </w:numPr>
        <w:spacing w:before="100" w:beforeAutospacing="1" w:after="100" w:afterAutospacing="1" w:line="240" w:lineRule="auto"/>
        <w:ind w:left="887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lastRenderedPageBreak/>
        <w:t>Cible.</w:t>
      </w:r>
    </w:p>
    <w:p w:rsidR="00CA7F41" w:rsidRPr="001A5219" w:rsidRDefault="00CA7F41" w:rsidP="00CA7F41">
      <w:pPr>
        <w:numPr>
          <w:ilvl w:val="0"/>
          <w:numId w:val="9"/>
        </w:numPr>
        <w:spacing w:before="100" w:beforeAutospacing="1" w:after="100" w:afterAutospacing="1" w:line="240" w:lineRule="auto"/>
        <w:ind w:left="887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Donnée.</w:t>
      </w:r>
    </w:p>
    <w:p w:rsidR="00CA7F41" w:rsidRPr="001A5219" w:rsidRDefault="00CA7F41" w:rsidP="00CA7F41">
      <w:pPr>
        <w:numPr>
          <w:ilvl w:val="0"/>
          <w:numId w:val="9"/>
        </w:numPr>
        <w:spacing w:before="100" w:beforeAutospacing="1" w:after="100" w:afterAutospacing="1" w:line="240" w:lineRule="auto"/>
        <w:ind w:left="887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Action.</w:t>
      </w:r>
    </w:p>
    <w:p w:rsidR="00CA7F41" w:rsidRPr="001A5219" w:rsidRDefault="00CA7F41" w:rsidP="00CA7F41">
      <w:pPr>
        <w:numPr>
          <w:ilvl w:val="0"/>
          <w:numId w:val="9"/>
        </w:numPr>
        <w:spacing w:before="100" w:beforeAutospacing="1" w:after="100" w:afterAutospacing="1" w:line="240" w:lineRule="auto"/>
        <w:ind w:left="887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Résultat.</w:t>
      </w:r>
    </w:p>
    <w:p w:rsidR="00CA7F41" w:rsidRPr="001A5219" w:rsidRDefault="00CA7F41" w:rsidP="001A5219">
      <w:pPr>
        <w:spacing w:after="0" w:line="240" w:lineRule="auto"/>
        <w:rPr>
          <w:rFonts w:ascii="Comic Sans MS" w:eastAsia="Times New Roman" w:hAnsi="Comic Sans MS" w:cs="Times New Roman"/>
          <w:b/>
          <w:bCs/>
          <w:color w:val="33CC00"/>
          <w:sz w:val="24"/>
          <w:szCs w:val="24"/>
          <w:u w:val="single"/>
          <w:lang w:eastAsia="fr-FR" w:bidi="ar-SA"/>
        </w:rPr>
      </w:pPr>
      <w:r w:rsidRPr="001A5219">
        <w:rPr>
          <w:rFonts w:ascii="Comic Sans MS" w:eastAsia="Times New Roman" w:hAnsi="Comic Sans MS" w:cs="Times New Roman"/>
          <w:b/>
          <w:bCs/>
          <w:color w:val="33CC00"/>
          <w:sz w:val="28"/>
          <w:szCs w:val="28"/>
          <w:u w:val="single"/>
          <w:lang w:eastAsia="fr-FR" w:bidi="ar-SA"/>
        </w:rPr>
        <w:t>Le contenu des transmissions ciblées</w:t>
      </w:r>
    </w:p>
    <w:p w:rsidR="00CA7F41" w:rsidRPr="001A5219" w:rsidRDefault="00CA7F41" w:rsidP="00CA7F41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i/>
          <w:iCs/>
          <w:color w:val="FF0000"/>
          <w:sz w:val="24"/>
          <w:szCs w:val="24"/>
          <w:u w:val="single"/>
          <w:lang w:eastAsia="fr-FR" w:bidi="ar-SA"/>
        </w:rPr>
      </w:pPr>
      <w:r w:rsidRPr="001A5219">
        <w:rPr>
          <w:rFonts w:ascii="Comic Sans MS" w:eastAsia="Times New Roman" w:hAnsi="Comic Sans MS" w:cs="Times New Roman"/>
          <w:i/>
          <w:iCs/>
          <w:color w:val="FF0000"/>
          <w:sz w:val="24"/>
          <w:szCs w:val="24"/>
          <w:u w:val="single"/>
          <w:lang w:eastAsia="fr-FR" w:bidi="ar-SA"/>
        </w:rPr>
        <w:t>La cible</w:t>
      </w:r>
    </w:p>
    <w:p w:rsidR="00CA7F41" w:rsidRPr="001A5219" w:rsidRDefault="00CA7F41" w:rsidP="00CA7F41">
      <w:pPr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    La cible est un mot précis qui attire l'attention sur ce qui se passe chez la personne soignée. Il doit toujours y avoir des actions au regard de la cible.</w:t>
      </w:r>
    </w:p>
    <w:p w:rsidR="00CA7F41" w:rsidRPr="001A5219" w:rsidRDefault="00CA7F41" w:rsidP="00CA7F41">
      <w:pPr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    La cible est liée au :</w:t>
      </w:r>
    </w:p>
    <w:p w:rsidR="00CA7F41" w:rsidRPr="001A5219" w:rsidRDefault="00CA7F41" w:rsidP="00CA7F41">
      <w:pPr>
        <w:numPr>
          <w:ilvl w:val="0"/>
          <w:numId w:val="10"/>
        </w:numPr>
        <w:spacing w:before="100" w:beforeAutospacing="1" w:after="100" w:afterAutospacing="1" w:line="240" w:lineRule="auto"/>
        <w:ind w:left="887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Comportement du patient.</w:t>
      </w:r>
    </w:p>
    <w:p w:rsidR="00CA7F41" w:rsidRPr="001A5219" w:rsidRDefault="00CA7F41" w:rsidP="00CA7F41">
      <w:pPr>
        <w:numPr>
          <w:ilvl w:val="0"/>
          <w:numId w:val="10"/>
        </w:numPr>
        <w:spacing w:before="100" w:beforeAutospacing="1" w:after="100" w:afterAutospacing="1" w:line="240" w:lineRule="auto"/>
        <w:ind w:left="887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Problème médical.</w:t>
      </w:r>
    </w:p>
    <w:p w:rsidR="00CA7F41" w:rsidRPr="001A5219" w:rsidRDefault="00CA7F41" w:rsidP="00CA7F41">
      <w:pPr>
        <w:numPr>
          <w:ilvl w:val="0"/>
          <w:numId w:val="10"/>
        </w:numPr>
        <w:spacing w:before="100" w:beforeAutospacing="1" w:after="100" w:afterAutospacing="1" w:line="240" w:lineRule="auto"/>
        <w:ind w:left="887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Diagnostic infirmier.</w:t>
      </w:r>
    </w:p>
    <w:p w:rsidR="00CA7F41" w:rsidRPr="001A5219" w:rsidRDefault="00CA7F41" w:rsidP="00CA7F41">
      <w:pPr>
        <w:numPr>
          <w:ilvl w:val="0"/>
          <w:numId w:val="10"/>
        </w:numPr>
        <w:spacing w:before="100" w:beforeAutospacing="1" w:after="100" w:afterAutospacing="1" w:line="240" w:lineRule="auto"/>
        <w:ind w:left="887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Evénement personnel.</w:t>
      </w:r>
    </w:p>
    <w:p w:rsidR="00CA7F41" w:rsidRPr="001A5219" w:rsidRDefault="00CA7F41" w:rsidP="00CA7F41">
      <w:pPr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    La macro-cible est un élément général qui informe, il n'y a pas toujours d'actions.</w:t>
      </w:r>
    </w:p>
    <w:p w:rsidR="00CA7F41" w:rsidRPr="001A5219" w:rsidRDefault="00CA7F41" w:rsidP="00CA7F41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i/>
          <w:iCs/>
          <w:color w:val="FF0000"/>
          <w:sz w:val="24"/>
          <w:szCs w:val="24"/>
          <w:u w:val="single"/>
          <w:lang w:eastAsia="fr-FR" w:bidi="ar-SA"/>
        </w:rPr>
      </w:pPr>
      <w:r w:rsidRPr="001A5219">
        <w:rPr>
          <w:rFonts w:ascii="Comic Sans MS" w:eastAsia="Times New Roman" w:hAnsi="Comic Sans MS" w:cs="Times New Roman"/>
          <w:i/>
          <w:iCs/>
          <w:color w:val="FF0000"/>
          <w:sz w:val="24"/>
          <w:szCs w:val="24"/>
          <w:u w:val="single"/>
          <w:lang w:eastAsia="fr-FR" w:bidi="ar-SA"/>
        </w:rPr>
        <w:t>Les données</w:t>
      </w:r>
    </w:p>
    <w:p w:rsidR="00CA7F41" w:rsidRPr="001A5219" w:rsidRDefault="00CA7F41" w:rsidP="00CA7F41">
      <w:pPr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    Les données précisent, expliquent la cible, décrivent les observations concernant un événement.</w:t>
      </w:r>
    </w:p>
    <w:p w:rsidR="00CA7F41" w:rsidRPr="001A5219" w:rsidRDefault="00CA7F41" w:rsidP="00CA7F41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i/>
          <w:iCs/>
          <w:color w:val="FF0000"/>
          <w:sz w:val="24"/>
          <w:szCs w:val="24"/>
          <w:u w:val="single"/>
          <w:lang w:eastAsia="fr-FR" w:bidi="ar-SA"/>
        </w:rPr>
      </w:pPr>
      <w:r w:rsidRPr="001A5219">
        <w:rPr>
          <w:rFonts w:ascii="Comic Sans MS" w:eastAsia="Times New Roman" w:hAnsi="Comic Sans MS" w:cs="Times New Roman"/>
          <w:i/>
          <w:iCs/>
          <w:color w:val="FF0000"/>
          <w:sz w:val="24"/>
          <w:szCs w:val="24"/>
          <w:u w:val="single"/>
          <w:lang w:eastAsia="fr-FR" w:bidi="ar-SA"/>
        </w:rPr>
        <w:t>Les actions</w:t>
      </w:r>
    </w:p>
    <w:p w:rsidR="00CA7F41" w:rsidRPr="001A5219" w:rsidRDefault="00CA7F41" w:rsidP="00CA7F41">
      <w:pPr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    L'action notée est toujours en rapport av</w:t>
      </w:r>
      <w:r w:rsidR="00FC21D5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ec</w:t>
      </w: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 xml:space="preserve"> la cible énoncée. Ce sont des actions qui relèvent du rôle propre ou d'une prescription médicale.</w:t>
      </w:r>
    </w:p>
    <w:p w:rsidR="00CA7F41" w:rsidRPr="001A5219" w:rsidRDefault="00CA7F41" w:rsidP="00CA7F41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i/>
          <w:iCs/>
          <w:color w:val="FF0000"/>
          <w:sz w:val="24"/>
          <w:szCs w:val="24"/>
          <w:u w:val="single"/>
          <w:lang w:eastAsia="fr-FR" w:bidi="ar-SA"/>
        </w:rPr>
      </w:pPr>
      <w:r w:rsidRPr="001A5219">
        <w:rPr>
          <w:rFonts w:ascii="Comic Sans MS" w:eastAsia="Times New Roman" w:hAnsi="Comic Sans MS" w:cs="Times New Roman"/>
          <w:i/>
          <w:iCs/>
          <w:color w:val="FF0000"/>
          <w:sz w:val="24"/>
          <w:szCs w:val="24"/>
          <w:u w:val="single"/>
          <w:lang w:eastAsia="fr-FR" w:bidi="ar-SA"/>
        </w:rPr>
        <w:t>Les résultats</w:t>
      </w:r>
    </w:p>
    <w:p w:rsidR="00CA7F41" w:rsidRPr="001A5219" w:rsidRDefault="00CA7F41" w:rsidP="00CA7F41">
      <w:pPr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    Les résultats montrent l'efficacité ou l'inefficacité de l'action réalisée.</w:t>
      </w:r>
    </w:p>
    <w:p w:rsidR="00CA7F41" w:rsidRPr="001A5219" w:rsidRDefault="00CA7F41" w:rsidP="00495A19">
      <w:pPr>
        <w:spacing w:after="0" w:line="240" w:lineRule="auto"/>
        <w:rPr>
          <w:rFonts w:ascii="Comic Sans MS" w:eastAsia="Times New Roman" w:hAnsi="Comic Sans MS" w:cs="Times New Roman"/>
          <w:b/>
          <w:bCs/>
          <w:color w:val="33CC00"/>
          <w:sz w:val="24"/>
          <w:szCs w:val="24"/>
          <w:u w:val="single"/>
          <w:lang w:eastAsia="fr-FR" w:bidi="ar-SA"/>
        </w:rPr>
      </w:pPr>
      <w:r w:rsidRPr="001A5219">
        <w:rPr>
          <w:rFonts w:ascii="Comic Sans MS" w:eastAsia="Times New Roman" w:hAnsi="Comic Sans MS" w:cs="Times New Roman"/>
          <w:b/>
          <w:bCs/>
          <w:color w:val="33CC00"/>
          <w:sz w:val="24"/>
          <w:szCs w:val="24"/>
          <w:u w:val="single"/>
          <w:lang w:eastAsia="fr-FR" w:bidi="ar-SA"/>
        </w:rPr>
        <w:t>Les objectifs des transmissions ciblées</w:t>
      </w:r>
    </w:p>
    <w:p w:rsidR="00CA7F41" w:rsidRPr="001A5219" w:rsidRDefault="00CA7F41" w:rsidP="00CA7F41">
      <w:pPr>
        <w:numPr>
          <w:ilvl w:val="0"/>
          <w:numId w:val="11"/>
        </w:numPr>
        <w:spacing w:before="100" w:beforeAutospacing="1" w:after="100" w:afterAutospacing="1" w:line="240" w:lineRule="auto"/>
        <w:ind w:left="887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Se familiariser avec une démarche de  résolution de problèmes.</w:t>
      </w:r>
    </w:p>
    <w:p w:rsidR="00CA7F41" w:rsidRPr="001A5219" w:rsidRDefault="00CA7F41" w:rsidP="00CA7F41">
      <w:pPr>
        <w:numPr>
          <w:ilvl w:val="0"/>
          <w:numId w:val="11"/>
        </w:numPr>
        <w:spacing w:before="100" w:beforeAutospacing="1" w:after="100" w:afterAutospacing="1" w:line="240" w:lineRule="auto"/>
        <w:ind w:left="887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Avoir un langage communs et précis pour tous les professionnels.</w:t>
      </w:r>
    </w:p>
    <w:p w:rsidR="00CA7F41" w:rsidRPr="001A5219" w:rsidRDefault="00CA7F41" w:rsidP="00CA7F41">
      <w:pPr>
        <w:numPr>
          <w:ilvl w:val="0"/>
          <w:numId w:val="11"/>
        </w:numPr>
        <w:spacing w:before="100" w:beforeAutospacing="1" w:after="100" w:afterAutospacing="1" w:line="240" w:lineRule="auto"/>
        <w:ind w:left="887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Valoriser le travail fait et responsabiliser.</w:t>
      </w:r>
    </w:p>
    <w:p w:rsidR="00CA7F41" w:rsidRPr="001A5219" w:rsidRDefault="00CA7F41" w:rsidP="00CA7F41">
      <w:pPr>
        <w:numPr>
          <w:ilvl w:val="0"/>
          <w:numId w:val="11"/>
        </w:numPr>
        <w:spacing w:before="100" w:beforeAutospacing="1" w:after="100" w:afterAutospacing="1" w:line="240" w:lineRule="auto"/>
        <w:ind w:left="887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Obtenir une vision globale du séjour hospitalier.</w:t>
      </w:r>
    </w:p>
    <w:p w:rsidR="00CA7F41" w:rsidRPr="001A5219" w:rsidRDefault="00CA7F41" w:rsidP="00CA7F41">
      <w:pPr>
        <w:numPr>
          <w:ilvl w:val="0"/>
          <w:numId w:val="11"/>
        </w:numPr>
        <w:spacing w:before="100" w:beforeAutospacing="1" w:after="100" w:afterAutospacing="1" w:line="240" w:lineRule="auto"/>
        <w:ind w:left="887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Faciliter la continuité des soins.</w:t>
      </w:r>
    </w:p>
    <w:p w:rsidR="00CA7F41" w:rsidRPr="001A5219" w:rsidRDefault="00CA7F41" w:rsidP="00CA7F41">
      <w:pPr>
        <w:numPr>
          <w:ilvl w:val="0"/>
          <w:numId w:val="11"/>
        </w:numPr>
        <w:spacing w:before="100" w:beforeAutospacing="1" w:after="100" w:afterAutospacing="1" w:line="240" w:lineRule="auto"/>
        <w:ind w:left="887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lastRenderedPageBreak/>
        <w:t>Organiser des transmissions narratives, gagner du temps et de l'efficacité.</w:t>
      </w:r>
    </w:p>
    <w:p w:rsidR="00CA7F41" w:rsidRPr="001A5219" w:rsidRDefault="00CA7F41" w:rsidP="00CA7F41">
      <w:pPr>
        <w:numPr>
          <w:ilvl w:val="0"/>
          <w:numId w:val="11"/>
        </w:numPr>
        <w:spacing w:before="100" w:beforeAutospacing="1" w:after="100" w:afterAutospacing="1" w:line="240" w:lineRule="auto"/>
        <w:ind w:left="887"/>
        <w:jc w:val="both"/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</w:pPr>
      <w:r w:rsidRPr="001A5219">
        <w:rPr>
          <w:rFonts w:ascii="Comic Sans MS" w:eastAsia="Times New Roman" w:hAnsi="Comic Sans MS" w:cs="Times New Roman"/>
          <w:color w:val="000000"/>
          <w:sz w:val="24"/>
          <w:szCs w:val="24"/>
          <w:lang w:eastAsia="fr-FR" w:bidi="ar-SA"/>
        </w:rPr>
        <w:t>Permettre d'évaluer et de réajuster les actions selon les résultats obtenus.</w:t>
      </w:r>
    </w:p>
    <w:sectPr w:rsidR="00CA7F41" w:rsidRPr="001A5219" w:rsidSect="00D440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54295"/>
    <w:multiLevelType w:val="multilevel"/>
    <w:tmpl w:val="237EE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B9009A"/>
    <w:multiLevelType w:val="multilevel"/>
    <w:tmpl w:val="896C5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32D87"/>
    <w:multiLevelType w:val="multilevel"/>
    <w:tmpl w:val="ADF64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895EF7"/>
    <w:multiLevelType w:val="multilevel"/>
    <w:tmpl w:val="FBACB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4268D4"/>
    <w:multiLevelType w:val="multilevel"/>
    <w:tmpl w:val="9586D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234E33"/>
    <w:multiLevelType w:val="multilevel"/>
    <w:tmpl w:val="6D3C0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CA3D03"/>
    <w:multiLevelType w:val="multilevel"/>
    <w:tmpl w:val="BC9C2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3279D1"/>
    <w:multiLevelType w:val="multilevel"/>
    <w:tmpl w:val="1D1C0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BB0B1A"/>
    <w:multiLevelType w:val="multilevel"/>
    <w:tmpl w:val="44062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FBD6A7A"/>
    <w:multiLevelType w:val="multilevel"/>
    <w:tmpl w:val="2ECC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856892"/>
    <w:multiLevelType w:val="multilevel"/>
    <w:tmpl w:val="D578E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A7F41"/>
    <w:rsid w:val="001A5219"/>
    <w:rsid w:val="00495A19"/>
    <w:rsid w:val="00532D8D"/>
    <w:rsid w:val="0080338D"/>
    <w:rsid w:val="00CA7F41"/>
    <w:rsid w:val="00D029A1"/>
    <w:rsid w:val="00D440FB"/>
    <w:rsid w:val="00FC2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F41"/>
    <w:rPr>
      <w:lang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CA7F41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A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7F41"/>
    <w:rPr>
      <w:rFonts w:ascii="Tahoma" w:hAnsi="Tahoma" w:cs="Tahoma"/>
      <w:sz w:val="16"/>
      <w:szCs w:val="16"/>
      <w:lang w:bidi="ar-D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698</Words>
  <Characters>3845</Characters>
  <Application>Microsoft Office Word</Application>
  <DocSecurity>0</DocSecurity>
  <Lines>32</Lines>
  <Paragraphs>9</Paragraphs>
  <ScaleCrop>false</ScaleCrop>
  <Company/>
  <LinksUpToDate>false</LinksUpToDate>
  <CharactersWithSpaces>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tahar2006</dc:creator>
  <cp:lastModifiedBy>tahar2006</cp:lastModifiedBy>
  <cp:revision>5</cp:revision>
  <dcterms:created xsi:type="dcterms:W3CDTF">2014-10-21T19:31:00Z</dcterms:created>
  <dcterms:modified xsi:type="dcterms:W3CDTF">2014-10-22T11:22:00Z</dcterms:modified>
</cp:coreProperties>
</file>